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70" w:rsidRPr="00821070" w:rsidRDefault="00821070" w:rsidP="008210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107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Заболевания опорно-двигательного аппарата</w:t>
      </w:r>
      <w:r w:rsidRPr="00821070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821070" w:rsidRPr="00821070" w:rsidRDefault="00821070" w:rsidP="0082107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1070">
        <w:rPr>
          <w:rFonts w:ascii="Times New Roman" w:eastAsia="Times New Roman" w:hAnsi="Times New Roman" w:cs="Times New Roman"/>
          <w:sz w:val="24"/>
          <w:szCs w:val="24"/>
          <w:lang w:eastAsia="uk-UA"/>
        </w:rPr>
        <w:t>воспалительные заболевания (ревматоидный артрит, псориатическая артропатия, синдром Рейтера, спондилез, болезнь Бехтерева, прогрессирующий полиартрит);</w:t>
      </w:r>
    </w:p>
    <w:p w:rsidR="00821070" w:rsidRPr="00821070" w:rsidRDefault="00821070" w:rsidP="0082107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1070">
        <w:rPr>
          <w:rFonts w:ascii="Times New Roman" w:eastAsia="Times New Roman" w:hAnsi="Times New Roman" w:cs="Times New Roman"/>
          <w:sz w:val="24"/>
          <w:szCs w:val="24"/>
          <w:lang w:eastAsia="uk-UA"/>
        </w:rPr>
        <w:t>дегенеративные состояния после воспалительных процессов в суставах, артрозы, посттравматические состояния, болезни спины и позвоночных суставов, вертеброгенный болевой синдром, болезни мышц, сухожилий, внесуставный ревматизм, контрактура Дюпюитрена;</w:t>
      </w:r>
    </w:p>
    <w:p w:rsidR="00821070" w:rsidRPr="00821070" w:rsidRDefault="00821070" w:rsidP="0082107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1070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остеопороз.</w:t>
      </w:r>
    </w:p>
    <w:p w:rsidR="00821070" w:rsidRPr="00821070" w:rsidRDefault="00821070" w:rsidP="008210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107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Заболевания периферийной нервной системы</w:t>
      </w:r>
      <w:r w:rsidRPr="00821070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821070" w:rsidRPr="00821070" w:rsidRDefault="00821070" w:rsidP="0082107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1070">
        <w:rPr>
          <w:rFonts w:ascii="Times New Roman" w:eastAsia="Times New Roman" w:hAnsi="Times New Roman" w:cs="Times New Roman"/>
          <w:sz w:val="24"/>
          <w:szCs w:val="24"/>
          <w:lang w:eastAsia="uk-UA"/>
        </w:rPr>
        <w:t>невралгия, в том числе воспалительного и посттравматического происхождения;</w:t>
      </w:r>
    </w:p>
    <w:p w:rsidR="00821070" w:rsidRPr="00821070" w:rsidRDefault="00821070" w:rsidP="0082107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1070">
        <w:rPr>
          <w:rFonts w:ascii="Times New Roman" w:eastAsia="Times New Roman" w:hAnsi="Times New Roman" w:cs="Times New Roman"/>
          <w:sz w:val="24"/>
          <w:szCs w:val="24"/>
          <w:lang w:eastAsia="uk-UA"/>
        </w:rPr>
        <w:t>невриты;</w:t>
      </w:r>
    </w:p>
    <w:p w:rsidR="00821070" w:rsidRPr="00821070" w:rsidRDefault="00821070" w:rsidP="0082107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1070">
        <w:rPr>
          <w:rFonts w:ascii="Times New Roman" w:eastAsia="Times New Roman" w:hAnsi="Times New Roman" w:cs="Times New Roman"/>
          <w:sz w:val="24"/>
          <w:szCs w:val="24"/>
          <w:lang w:eastAsia="uk-UA"/>
        </w:rPr>
        <w:t>радикулиты;</w:t>
      </w:r>
    </w:p>
    <w:p w:rsidR="00821070" w:rsidRPr="00821070" w:rsidRDefault="00821070" w:rsidP="0082107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1070">
        <w:rPr>
          <w:rFonts w:ascii="Times New Roman" w:eastAsia="Times New Roman" w:hAnsi="Times New Roman" w:cs="Times New Roman"/>
          <w:sz w:val="24"/>
          <w:szCs w:val="24"/>
          <w:lang w:eastAsia="uk-UA"/>
        </w:rPr>
        <w:t>осложнения после операций.</w:t>
      </w:r>
    </w:p>
    <w:p w:rsidR="00821070" w:rsidRPr="00821070" w:rsidRDefault="00821070" w:rsidP="008210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107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Заболевания периферийных артерий</w:t>
      </w:r>
      <w:r w:rsidRPr="00821070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821070" w:rsidRPr="00821070" w:rsidRDefault="00821070" w:rsidP="0082107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1070">
        <w:rPr>
          <w:rFonts w:ascii="Times New Roman" w:eastAsia="Times New Roman" w:hAnsi="Times New Roman" w:cs="Times New Roman"/>
          <w:sz w:val="24"/>
          <w:szCs w:val="24"/>
          <w:lang w:eastAsia="uk-UA"/>
        </w:rPr>
        <w:t>артериосклероз периферийных сосудов;</w:t>
      </w:r>
    </w:p>
    <w:p w:rsidR="00821070" w:rsidRPr="00821070" w:rsidRDefault="00821070" w:rsidP="0082107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1070">
        <w:rPr>
          <w:rFonts w:ascii="Times New Roman" w:eastAsia="Times New Roman" w:hAnsi="Times New Roman" w:cs="Times New Roman"/>
          <w:sz w:val="24"/>
          <w:szCs w:val="24"/>
          <w:lang w:eastAsia="uk-UA"/>
        </w:rPr>
        <w:t>вазоневрозы;</w:t>
      </w:r>
    </w:p>
    <w:p w:rsidR="00821070" w:rsidRPr="00821070" w:rsidRDefault="00821070" w:rsidP="0082107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1070">
        <w:rPr>
          <w:rFonts w:ascii="Times New Roman" w:eastAsia="Times New Roman" w:hAnsi="Times New Roman" w:cs="Times New Roman"/>
          <w:sz w:val="24"/>
          <w:szCs w:val="24"/>
          <w:lang w:eastAsia="uk-UA"/>
        </w:rPr>
        <w:t>болезнь Рейно.</w:t>
      </w:r>
    </w:p>
    <w:p w:rsidR="00821070" w:rsidRPr="00821070" w:rsidRDefault="00821070" w:rsidP="008210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107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Нарушения обмена веществ</w:t>
      </w:r>
      <w:r w:rsidRPr="00821070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821070" w:rsidRPr="00821070" w:rsidRDefault="00821070" w:rsidP="0082107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1070">
        <w:rPr>
          <w:rFonts w:ascii="Times New Roman" w:eastAsia="Times New Roman" w:hAnsi="Times New Roman" w:cs="Times New Roman"/>
          <w:sz w:val="24"/>
          <w:szCs w:val="24"/>
          <w:lang w:eastAsia="uk-UA"/>
        </w:rPr>
        <w:t>невриты при сахарном диабете;</w:t>
      </w:r>
    </w:p>
    <w:p w:rsidR="00821070" w:rsidRPr="00821070" w:rsidRDefault="00821070" w:rsidP="0082107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107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подагра;</w:t>
      </w:r>
    </w:p>
    <w:p w:rsidR="00821070" w:rsidRPr="00821070" w:rsidRDefault="00821070" w:rsidP="0082107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1070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острые формы уратического артрита.</w:t>
      </w:r>
    </w:p>
    <w:p w:rsidR="00821070" w:rsidRPr="00821070" w:rsidRDefault="00821070" w:rsidP="008210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107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Гериатрические заболевания</w:t>
      </w:r>
      <w:r w:rsidRPr="00821070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821070" w:rsidRPr="00821070" w:rsidRDefault="00821070" w:rsidP="0082107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1070">
        <w:rPr>
          <w:rFonts w:ascii="Times New Roman" w:eastAsia="Times New Roman" w:hAnsi="Times New Roman" w:cs="Times New Roman"/>
          <w:sz w:val="24"/>
          <w:szCs w:val="24"/>
          <w:lang w:eastAsia="uk-UA"/>
        </w:rPr>
        <w:t>восстановительное и общеукрепляющее лечение для пожилых людей.</w:t>
      </w:r>
    </w:p>
    <w:p w:rsidR="00821070" w:rsidRPr="00821070" w:rsidRDefault="00821070" w:rsidP="008210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107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Противопоказания:</w:t>
      </w:r>
    </w:p>
    <w:p w:rsidR="00821070" w:rsidRPr="00821070" w:rsidRDefault="00821070" w:rsidP="0082107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1070">
        <w:rPr>
          <w:rFonts w:ascii="Times New Roman" w:eastAsia="Times New Roman" w:hAnsi="Times New Roman" w:cs="Times New Roman"/>
          <w:sz w:val="24"/>
          <w:szCs w:val="24"/>
          <w:lang w:eastAsia="uk-UA"/>
        </w:rPr>
        <w:t>опухоли;</w:t>
      </w:r>
    </w:p>
    <w:p w:rsidR="00821070" w:rsidRPr="00821070" w:rsidRDefault="00821070" w:rsidP="0082107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1070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острые инфекционные заболевания;</w:t>
      </w:r>
    </w:p>
    <w:p w:rsidR="00821070" w:rsidRPr="00821070" w:rsidRDefault="00821070" w:rsidP="0082107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1070">
        <w:rPr>
          <w:rFonts w:ascii="Times New Roman" w:eastAsia="Times New Roman" w:hAnsi="Times New Roman" w:cs="Times New Roman"/>
          <w:sz w:val="24"/>
          <w:szCs w:val="24"/>
          <w:lang w:eastAsia="uk-UA"/>
        </w:rPr>
        <w:t>активная форма туберкулеза;</w:t>
      </w:r>
    </w:p>
    <w:p w:rsidR="00821070" w:rsidRPr="00821070" w:rsidRDefault="00821070" w:rsidP="0082107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1070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острая сердечная недостаточность;</w:t>
      </w:r>
    </w:p>
    <w:p w:rsidR="00E30366" w:rsidRPr="00821070" w:rsidRDefault="00821070" w:rsidP="0082107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1070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острые психогенные заболевания.</w:t>
      </w:r>
      <w:bookmarkStart w:id="0" w:name="_GoBack"/>
      <w:bookmarkEnd w:id="0"/>
    </w:p>
    <w:sectPr w:rsidR="00E30366" w:rsidRPr="008210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53B"/>
    <w:multiLevelType w:val="multilevel"/>
    <w:tmpl w:val="9048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316F5"/>
    <w:multiLevelType w:val="multilevel"/>
    <w:tmpl w:val="C8FC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9774A"/>
    <w:multiLevelType w:val="multilevel"/>
    <w:tmpl w:val="3F8A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E25E5"/>
    <w:multiLevelType w:val="multilevel"/>
    <w:tmpl w:val="FD8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80DBE"/>
    <w:multiLevelType w:val="multilevel"/>
    <w:tmpl w:val="C480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A65C1"/>
    <w:multiLevelType w:val="multilevel"/>
    <w:tmpl w:val="D154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C0948"/>
    <w:multiLevelType w:val="multilevel"/>
    <w:tmpl w:val="6026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C7F79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E66BD5"/>
    <w:multiLevelType w:val="multilevel"/>
    <w:tmpl w:val="5814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5A5E96"/>
    <w:multiLevelType w:val="multilevel"/>
    <w:tmpl w:val="C3AE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CC689B"/>
    <w:multiLevelType w:val="multilevel"/>
    <w:tmpl w:val="A266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454078"/>
    <w:multiLevelType w:val="multilevel"/>
    <w:tmpl w:val="F44E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375796"/>
    <w:multiLevelType w:val="multilevel"/>
    <w:tmpl w:val="BE2C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5A7486"/>
    <w:multiLevelType w:val="multilevel"/>
    <w:tmpl w:val="2B70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754372"/>
    <w:multiLevelType w:val="multilevel"/>
    <w:tmpl w:val="75FC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4852E1"/>
    <w:multiLevelType w:val="multilevel"/>
    <w:tmpl w:val="B7B0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B5119F"/>
    <w:multiLevelType w:val="multilevel"/>
    <w:tmpl w:val="72A2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0A0838"/>
    <w:multiLevelType w:val="multilevel"/>
    <w:tmpl w:val="1530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EE4F35"/>
    <w:multiLevelType w:val="multilevel"/>
    <w:tmpl w:val="F822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57FE5"/>
    <w:multiLevelType w:val="multilevel"/>
    <w:tmpl w:val="9FA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95748D"/>
    <w:multiLevelType w:val="multilevel"/>
    <w:tmpl w:val="3B0C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8A347F"/>
    <w:multiLevelType w:val="multilevel"/>
    <w:tmpl w:val="377C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EE2A8B"/>
    <w:multiLevelType w:val="multilevel"/>
    <w:tmpl w:val="C312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C06D0B"/>
    <w:multiLevelType w:val="multilevel"/>
    <w:tmpl w:val="05F8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3D07F3"/>
    <w:multiLevelType w:val="multilevel"/>
    <w:tmpl w:val="2790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10"/>
  </w:num>
  <w:num w:numId="4">
    <w:abstractNumId w:val="4"/>
  </w:num>
  <w:num w:numId="5">
    <w:abstractNumId w:val="12"/>
  </w:num>
  <w:num w:numId="6">
    <w:abstractNumId w:val="0"/>
  </w:num>
  <w:num w:numId="7">
    <w:abstractNumId w:val="22"/>
  </w:num>
  <w:num w:numId="8">
    <w:abstractNumId w:val="13"/>
  </w:num>
  <w:num w:numId="9">
    <w:abstractNumId w:val="15"/>
  </w:num>
  <w:num w:numId="10">
    <w:abstractNumId w:val="2"/>
  </w:num>
  <w:num w:numId="11">
    <w:abstractNumId w:val="5"/>
  </w:num>
  <w:num w:numId="12">
    <w:abstractNumId w:val="14"/>
  </w:num>
  <w:num w:numId="13">
    <w:abstractNumId w:val="16"/>
  </w:num>
  <w:num w:numId="14">
    <w:abstractNumId w:val="24"/>
  </w:num>
  <w:num w:numId="15">
    <w:abstractNumId w:val="11"/>
  </w:num>
  <w:num w:numId="16">
    <w:abstractNumId w:val="21"/>
  </w:num>
  <w:num w:numId="17">
    <w:abstractNumId w:val="9"/>
  </w:num>
  <w:num w:numId="18">
    <w:abstractNumId w:val="23"/>
  </w:num>
  <w:num w:numId="19">
    <w:abstractNumId w:val="3"/>
  </w:num>
  <w:num w:numId="20">
    <w:abstractNumId w:val="1"/>
  </w:num>
  <w:num w:numId="21">
    <w:abstractNumId w:val="6"/>
  </w:num>
  <w:num w:numId="22">
    <w:abstractNumId w:val="17"/>
  </w:num>
  <w:num w:numId="23">
    <w:abstractNumId w:val="19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A8"/>
    <w:rsid w:val="001C71C9"/>
    <w:rsid w:val="003C3B03"/>
    <w:rsid w:val="00821070"/>
    <w:rsid w:val="00B569A8"/>
    <w:rsid w:val="00C42003"/>
    <w:rsid w:val="00D00161"/>
    <w:rsid w:val="00E3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420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42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388</Characters>
  <Application>Microsoft Office Word</Application>
  <DocSecurity>0</DocSecurity>
  <Lines>3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Alievy2</dc:creator>
  <cp:keywords/>
  <dc:description/>
  <cp:lastModifiedBy>Alievy2</cp:lastModifiedBy>
  <cp:revision>11</cp:revision>
  <dcterms:created xsi:type="dcterms:W3CDTF">2013-06-03T15:00:00Z</dcterms:created>
  <dcterms:modified xsi:type="dcterms:W3CDTF">2013-06-03T15:22:00Z</dcterms:modified>
</cp:coreProperties>
</file>