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11" w:rsidRPr="008D183A" w:rsidRDefault="004B6709" w:rsidP="00BE7A1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color w:val="FF0000"/>
        </w:rPr>
      </w:pPr>
      <w:r w:rsidRPr="008D183A">
        <w:rPr>
          <w:rFonts w:ascii="Verdana" w:hAnsi="Verdana"/>
          <w:color w:val="FF0000"/>
        </w:rPr>
        <w:t>шарвар</w:t>
      </w:r>
      <w:r w:rsidR="008D183A" w:rsidRPr="008D183A">
        <w:rPr>
          <w:rFonts w:ascii="Verdana" w:hAnsi="Verdana"/>
          <w:color w:val="FF0000"/>
        </w:rPr>
        <w:t xml:space="preserve"> </w:t>
      </w:r>
      <w:r w:rsidR="008D183A" w:rsidRPr="008D183A">
        <w:rPr>
          <w:rFonts w:ascii="Verdana" w:hAnsi="Verdana"/>
          <w:color w:val="FF0000"/>
          <w:lang w:val="en-US"/>
        </w:rPr>
        <w:t>8</w:t>
      </w:r>
      <w:r w:rsidR="008D183A" w:rsidRPr="008D183A">
        <w:rPr>
          <w:rFonts w:ascii="Verdana" w:hAnsi="Verdana"/>
          <w:color w:val="FF0000"/>
        </w:rPr>
        <w:t xml:space="preserve"> дней/</w:t>
      </w:r>
      <w:r w:rsidR="008D183A" w:rsidRPr="008D183A">
        <w:rPr>
          <w:rFonts w:ascii="Verdana" w:hAnsi="Verdana"/>
          <w:color w:val="FF0000"/>
          <w:lang w:val="en-US"/>
        </w:rPr>
        <w:t>7</w:t>
      </w:r>
      <w:r w:rsidR="00BE7A11" w:rsidRPr="008D183A">
        <w:rPr>
          <w:rFonts w:ascii="Verdana" w:hAnsi="Verdana"/>
          <w:color w:val="FF0000"/>
        </w:rPr>
        <w:t xml:space="preserve"> ночей </w:t>
      </w:r>
    </w:p>
    <w:p w:rsidR="00BE7A11" w:rsidRPr="008D183A" w:rsidRDefault="00BE7A11" w:rsidP="00BE7A11">
      <w:pPr>
        <w:pStyle w:val="a3"/>
        <w:rPr>
          <w:rFonts w:ascii="Verdana" w:eastAsia="Times New Roman" w:hAnsi="Verdana"/>
          <w:b/>
          <w:bCs/>
          <w:color w:val="3558AB"/>
          <w:sz w:val="20"/>
          <w:lang w:eastAsia="ru-RU"/>
        </w:rPr>
      </w:pPr>
    </w:p>
    <w:p w:rsidR="00BE7A11" w:rsidRPr="008D183A" w:rsidRDefault="00BE7A11" w:rsidP="00BE7A11">
      <w:pPr>
        <w:pStyle w:val="a3"/>
        <w:jc w:val="both"/>
        <w:rPr>
          <w:rFonts w:ascii="Verdana" w:eastAsia="Times New Roman" w:hAnsi="Verdana"/>
          <w:color w:val="auto"/>
          <w:sz w:val="20"/>
          <w:lang w:eastAsia="ru-RU"/>
        </w:rPr>
      </w:pPr>
      <w:r w:rsidRPr="008D183A">
        <w:rPr>
          <w:rFonts w:ascii="Verdana" w:eastAsia="Times New Roman" w:hAnsi="Verdana"/>
          <w:b/>
          <w:bCs/>
          <w:color w:val="3558AB"/>
          <w:sz w:val="20"/>
          <w:lang w:eastAsia="ru-RU"/>
        </w:rPr>
        <w:t>Цена за 1 человека в ЕВРО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</w:pP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  <w:t>В стоимость включено: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- групповой тра</w:t>
      </w:r>
      <w:r w:rsidR="004B6709"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нсфер а/</w:t>
      </w:r>
      <w:proofErr w:type="gramStart"/>
      <w:r w:rsidR="004B6709"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п</w:t>
      </w:r>
      <w:proofErr w:type="gramEnd"/>
      <w:r w:rsidR="004B6709"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Будапешт – отель </w:t>
      </w:r>
      <w:proofErr w:type="spellStart"/>
      <w:r w:rsidR="004B6709"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Шарвар</w:t>
      </w:r>
      <w:proofErr w:type="spellEnd"/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– а/п Будапешт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- проживание на базе выбранного пансиона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- курортный сбор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</w:pP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  <w:t>Дополнительно оплачивается: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- авиаперелет Киев – Будапешт – </w:t>
      </w:r>
      <w:proofErr w:type="gramStart"/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Киев</w:t>
      </w:r>
      <w:proofErr w:type="gramEnd"/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а/к WIZZAIR от 55 евро/чел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- консульский сбор + </w:t>
      </w:r>
      <w:proofErr w:type="gramStart"/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сбор</w:t>
      </w:r>
      <w:proofErr w:type="gramEnd"/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визового центра – 55 евро/чел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- страховой полис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- лечебные процедуры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/>
          <w:color w:val="auto"/>
          <w:sz w:val="20"/>
          <w:szCs w:val="20"/>
          <w:lang w:eastAsia="ru-RU"/>
        </w:rPr>
        <w:t>- факультативные экскурсии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b/>
          <w:bCs/>
          <w:color w:val="auto"/>
          <w:sz w:val="20"/>
          <w:szCs w:val="20"/>
          <w:lang w:eastAsia="ru-RU"/>
        </w:rPr>
        <w:t>Скидки для детей:</w:t>
      </w:r>
    </w:p>
    <w:p w:rsidR="00BE7A11" w:rsidRPr="008D183A" w:rsidRDefault="00BE7A11" w:rsidP="00BE7A11">
      <w:pPr>
        <w:jc w:val="both"/>
        <w:rPr>
          <w:rFonts w:ascii="Verdana" w:eastAsia="Times New Roman" w:hAnsi="Verdana" w:cs="Arial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1 </w:t>
      </w:r>
      <w:proofErr w:type="spell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взр</w:t>
      </w:r>
      <w:proofErr w:type="spell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. + 1 </w:t>
      </w:r>
      <w:proofErr w:type="spell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реб</w:t>
      </w:r>
      <w:proofErr w:type="spell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.: взрослый оплачивает одноместный номер (SNGL), а стоимость пакета</w:t>
      </w:r>
    </w:p>
    <w:p w:rsidR="00BE7A11" w:rsidRPr="008D183A" w:rsidRDefault="00BE7A11" w:rsidP="00BE7A11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для ребенка </w:t>
      </w:r>
      <w:proofErr w:type="gram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указана</w:t>
      </w:r>
      <w:proofErr w:type="gram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 в таблице (DBL).</w:t>
      </w:r>
    </w:p>
    <w:p w:rsidR="00BE7A11" w:rsidRPr="008D183A" w:rsidRDefault="00BE7A11" w:rsidP="00BE7A11">
      <w:pPr>
        <w:jc w:val="both"/>
        <w:rPr>
          <w:rFonts w:ascii="Verdana" w:eastAsia="Times New Roman" w:hAnsi="Verdana" w:cs="Arial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2 </w:t>
      </w:r>
      <w:proofErr w:type="spell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взр</w:t>
      </w:r>
      <w:proofErr w:type="spell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. + 1 </w:t>
      </w:r>
      <w:proofErr w:type="spell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реб</w:t>
      </w:r>
      <w:proofErr w:type="spell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.: взрослые оплачивают </w:t>
      </w:r>
      <w:proofErr w:type="spell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двухм</w:t>
      </w:r>
      <w:proofErr w:type="spell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. номер/чел (DBL), стоимость пакета </w:t>
      </w:r>
      <w:proofErr w:type="gram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для</w:t>
      </w:r>
      <w:proofErr w:type="gramEnd"/>
    </w:p>
    <w:p w:rsidR="008D183A" w:rsidRPr="00247E2A" w:rsidRDefault="00BE7A11" w:rsidP="00247E2A">
      <w:pPr>
        <w:jc w:val="both"/>
        <w:rPr>
          <w:rFonts w:ascii="Verdana" w:eastAsia="Times New Roman" w:hAnsi="Verdana" w:cs="Arial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ребенка </w:t>
      </w:r>
      <w:proofErr w:type="gramStart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указана</w:t>
      </w:r>
      <w:proofErr w:type="gramEnd"/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 в таблице (TRPL).</w:t>
      </w:r>
    </w:p>
    <w:p w:rsidR="00247E2A" w:rsidRDefault="00247E2A" w:rsidP="00247E2A">
      <w:pPr>
        <w:jc w:val="both"/>
        <w:rPr>
          <w:rFonts w:ascii="Verdana" w:eastAsia="Times New Roman" w:hAnsi="Verdana" w:cs="Arial"/>
          <w:color w:val="auto"/>
          <w:sz w:val="20"/>
          <w:szCs w:val="20"/>
          <w:lang w:val="en-US" w:eastAsia="ru-RU"/>
        </w:rPr>
      </w:pPr>
    </w:p>
    <w:p w:rsidR="00247E2A" w:rsidRPr="008D183A" w:rsidRDefault="00247E2A" w:rsidP="00247E2A">
      <w:pPr>
        <w:jc w:val="both"/>
        <w:rPr>
          <w:rFonts w:ascii="Verdana" w:eastAsia="Times New Roman" w:hAnsi="Verdana" w:cs="Arial"/>
          <w:color w:val="auto"/>
          <w:sz w:val="20"/>
          <w:szCs w:val="20"/>
          <w:lang w:val="en-US" w:eastAsia="ru-RU"/>
        </w:rPr>
      </w:pPr>
      <w:bookmarkStart w:id="0" w:name="_GoBack"/>
      <w:bookmarkEnd w:id="0"/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DHSR 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STD with air-condition/HB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DHSR 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) STD/HB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Mirage Hotel 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STD/HB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(4-7)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(7-14)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16.06.2014-31.08.2014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307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307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08"/>
        <w:gridCol w:w="720"/>
        <w:gridCol w:w="720"/>
        <w:gridCol w:w="720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54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Park Inn by Radisson 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Standard/HB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Park Inn by Radisson 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Standard with 3 treatments only for adults/HB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Spirit Hotel Thermal Spa 5*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Grand/HB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26.07.2014-23.08.2014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24.08.2014-29.08.2014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30.08.2014-31.08.2014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Spirit Hotel Thermal Spa 5*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King/HB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26.07.2014-23.08.2014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24.08.2014-29.08.2014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30.08.2014-31.08.2014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Spirit Hotel Thermal Spa 5*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Oriental/HB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26.07.2014-23.08.2014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24.08.2014-29.08.2014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30.08.2014-31.08.2014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8D183A" w:rsidRPr="008D183A" w:rsidTr="008D183A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Spirit Hotel Thermal Spa 5*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Premium/HB/30-35 m2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26.07.2014-29.08.2014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30.08.2014-31.08.2014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8D183A" w:rsidRPr="008D183A" w:rsidRDefault="008D183A" w:rsidP="008D183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8D183A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  <w:gridCol w:w="508"/>
        <w:gridCol w:w="720"/>
        <w:gridCol w:w="21"/>
      </w:tblGrid>
      <w:tr w:rsidR="008D183A" w:rsidRPr="008D183A" w:rsidTr="008D183A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Spirit Hotel Thermal Spa 5* (</w:t>
            </w:r>
            <w:proofErr w:type="spellStart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Sárvár</w:t>
            </w:r>
            <w:proofErr w:type="spellEnd"/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) Premium/HB/only for SGL use 21-26 m2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</w:tr>
      <w:tr w:rsidR="008D183A" w:rsidRPr="008D183A" w:rsidTr="008D183A">
        <w:trPr>
          <w:trHeight w:val="20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 w:line="207" w:lineRule="atLeast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rHeight w:val="20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16.06.2014-30.06.2014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26.07.2014-29.08.2014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30.08.2014-31.08.2014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8D183A" w:rsidRPr="008D183A" w:rsidTr="008D18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83A" w:rsidRPr="008D183A" w:rsidRDefault="008D183A" w:rsidP="008D183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D183A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1 087</w:t>
            </w:r>
          </w:p>
        </w:tc>
        <w:tc>
          <w:tcPr>
            <w:tcW w:w="0" w:type="auto"/>
            <w:vAlign w:val="center"/>
            <w:hideMark/>
          </w:tcPr>
          <w:p w:rsidR="008D183A" w:rsidRPr="008D183A" w:rsidRDefault="008D183A" w:rsidP="008D183A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D183A" w:rsidRPr="008D183A" w:rsidRDefault="008D183A" w:rsidP="00DC649A">
      <w:pPr>
        <w:jc w:val="both"/>
        <w:rPr>
          <w:rFonts w:ascii="Verdana" w:eastAsia="Times New Roman" w:hAnsi="Verdana" w:cs="Arial"/>
          <w:color w:val="auto"/>
          <w:sz w:val="20"/>
          <w:szCs w:val="20"/>
          <w:lang w:val="en-US" w:eastAsia="ru-RU"/>
        </w:rPr>
      </w:pPr>
    </w:p>
    <w:sectPr w:rsidR="008D183A" w:rsidRPr="008D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1"/>
    <w:rsid w:val="00004DBD"/>
    <w:rsid w:val="00247E2A"/>
    <w:rsid w:val="004B6709"/>
    <w:rsid w:val="008D183A"/>
    <w:rsid w:val="00BE7A11"/>
    <w:rsid w:val="00D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rsid w:val="00BE7A11"/>
    <w:pPr>
      <w:spacing w:before="100" w:after="100" w:line="240" w:lineRule="auto"/>
      <w:outlineLvl w:val="0"/>
    </w:pPr>
    <w:rPr>
      <w:rFonts w:ascii="Arial" w:eastAsia="ヒラギノ角ゴ Pro W3" w:hAnsi="Arial" w:cs="Times New Roman"/>
      <w:b/>
      <w:caps/>
      <w:color w:val="866447"/>
      <w:kern w:val="36"/>
      <w:sz w:val="20"/>
      <w:szCs w:val="20"/>
    </w:rPr>
  </w:style>
  <w:style w:type="paragraph" w:styleId="a3">
    <w:name w:val="Normal (Web)"/>
    <w:uiPriority w:val="99"/>
    <w:rsid w:val="00BE7A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rsid w:val="00BE7A11"/>
    <w:pPr>
      <w:spacing w:before="100" w:after="100" w:line="240" w:lineRule="auto"/>
      <w:outlineLvl w:val="0"/>
    </w:pPr>
    <w:rPr>
      <w:rFonts w:ascii="Arial" w:eastAsia="ヒラギノ角ゴ Pro W3" w:hAnsi="Arial" w:cs="Times New Roman"/>
      <w:b/>
      <w:caps/>
      <w:color w:val="866447"/>
      <w:kern w:val="36"/>
      <w:sz w:val="20"/>
      <w:szCs w:val="20"/>
    </w:rPr>
  </w:style>
  <w:style w:type="paragraph" w:styleId="a3">
    <w:name w:val="Normal (Web)"/>
    <w:uiPriority w:val="99"/>
    <w:rsid w:val="00BE7A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Alievy 1</dc:creator>
  <cp:lastModifiedBy>Alievy 1</cp:lastModifiedBy>
  <cp:revision>3</cp:revision>
  <dcterms:created xsi:type="dcterms:W3CDTF">2014-08-19T12:04:00Z</dcterms:created>
  <dcterms:modified xsi:type="dcterms:W3CDTF">2014-08-19T12:04:00Z</dcterms:modified>
</cp:coreProperties>
</file>